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1A" w:rsidRDefault="00D97BAF">
      <w:pPr>
        <w:spacing w:after="685"/>
        <w:ind w:left="-5" w:right="5997"/>
        <w:jc w:val="left"/>
      </w:pPr>
      <w:r>
        <w:rPr>
          <w:b/>
        </w:rPr>
        <w:t xml:space="preserve">FORMATO EUROPEO PER IL CURRICULUM VITAE </w:t>
      </w:r>
    </w:p>
    <w:p w:rsidR="0044211A" w:rsidRDefault="00D97BAF">
      <w:pPr>
        <w:spacing w:after="452"/>
        <w:ind w:left="-5"/>
        <w:jc w:val="left"/>
      </w:pPr>
      <w:r>
        <w:rPr>
          <w:b/>
        </w:rPr>
        <w:t xml:space="preserve">INFORMAZIONI PERSONALI </w:t>
      </w:r>
    </w:p>
    <w:p w:rsidR="0044211A" w:rsidRDefault="00D97BAF">
      <w:pPr>
        <w:spacing w:after="212" w:line="259" w:lineRule="auto"/>
        <w:ind w:left="925" w:right="1472"/>
        <w:jc w:val="center"/>
      </w:pPr>
      <w:r>
        <w:t xml:space="preserve">Nome </w:t>
      </w:r>
      <w:r>
        <w:rPr>
          <w:b/>
        </w:rPr>
        <w:t xml:space="preserve">AMORUSO EMANUELE </w:t>
      </w:r>
    </w:p>
    <w:p w:rsidR="0044211A" w:rsidRDefault="00D97BAF">
      <w:pPr>
        <w:spacing w:after="212" w:line="259" w:lineRule="auto"/>
        <w:ind w:left="925"/>
        <w:jc w:val="center"/>
      </w:pPr>
      <w:r>
        <w:t xml:space="preserve">Indirizzo </w:t>
      </w:r>
      <w:r>
        <w:rPr>
          <w:b/>
        </w:rPr>
        <w:t xml:space="preserve">VIA GIULIO PETRONI NR.41/5 BARI 70124 </w:t>
      </w:r>
    </w:p>
    <w:p w:rsidR="0044211A" w:rsidRDefault="00D97BAF">
      <w:pPr>
        <w:spacing w:after="220"/>
        <w:ind w:left="3182"/>
        <w:jc w:val="left"/>
      </w:pPr>
      <w:r>
        <w:t xml:space="preserve"> Telefono </w:t>
      </w:r>
      <w:r>
        <w:rPr>
          <w:b/>
        </w:rPr>
        <w:t xml:space="preserve">3457731866 </w:t>
      </w:r>
    </w:p>
    <w:p w:rsidR="0044211A" w:rsidRDefault="00D97BAF">
      <w:pPr>
        <w:spacing w:after="212" w:line="259" w:lineRule="auto"/>
        <w:ind w:left="925" w:right="526"/>
        <w:jc w:val="center"/>
      </w:pPr>
      <w:r>
        <w:t xml:space="preserve"> </w:t>
      </w:r>
      <w:proofErr w:type="gramStart"/>
      <w:r>
        <w:t xml:space="preserve">E-mail  </w:t>
      </w:r>
      <w:r>
        <w:rPr>
          <w:b/>
        </w:rPr>
        <w:t>amoruso.emanuele@pec.omceo.bari.it</w:t>
      </w:r>
      <w:proofErr w:type="gramEnd"/>
      <w:r>
        <w:rPr>
          <w:b/>
        </w:rPr>
        <w:t xml:space="preserve"> </w:t>
      </w:r>
    </w:p>
    <w:p w:rsidR="0044211A" w:rsidRDefault="00D97BAF">
      <w:pPr>
        <w:spacing w:after="220"/>
      </w:pPr>
      <w:r>
        <w:t xml:space="preserve"> </w:t>
      </w:r>
      <w:proofErr w:type="gramStart"/>
      <w:r>
        <w:t xml:space="preserve">Nazionalità  </w:t>
      </w:r>
      <w:r>
        <w:rPr>
          <w:b/>
        </w:rPr>
        <w:t>ITALIANA</w:t>
      </w:r>
      <w:proofErr w:type="gramEnd"/>
      <w:r>
        <w:rPr>
          <w:b/>
        </w:rPr>
        <w:t xml:space="preserve"> </w:t>
      </w:r>
    </w:p>
    <w:p w:rsidR="0044211A" w:rsidRDefault="00D97BAF">
      <w:pPr>
        <w:spacing w:after="450"/>
        <w:ind w:left="2698"/>
      </w:pPr>
      <w:r>
        <w:t xml:space="preserve"> Data di </w:t>
      </w:r>
      <w:proofErr w:type="gramStart"/>
      <w:r>
        <w:t xml:space="preserve">nascita  </w:t>
      </w:r>
      <w:r>
        <w:rPr>
          <w:b/>
        </w:rPr>
        <w:t>09</w:t>
      </w:r>
      <w:proofErr w:type="gramEnd"/>
      <w:r>
        <w:rPr>
          <w:b/>
        </w:rPr>
        <w:t xml:space="preserve">/10/90 </w:t>
      </w:r>
    </w:p>
    <w:p w:rsidR="0044211A" w:rsidRDefault="00D97BAF">
      <w:pPr>
        <w:spacing w:after="220"/>
        <w:ind w:left="-5"/>
        <w:jc w:val="left"/>
      </w:pPr>
      <w:r>
        <w:rPr>
          <w:b/>
        </w:rPr>
        <w:t xml:space="preserve">ESPERIENZA LAVORATIVA </w:t>
      </w:r>
    </w:p>
    <w:p w:rsidR="0044211A" w:rsidRDefault="00D97BAF">
      <w:pPr>
        <w:spacing w:after="0" w:line="259" w:lineRule="auto"/>
        <w:ind w:left="0" w:right="6" w:firstLine="0"/>
        <w:jc w:val="right"/>
      </w:pPr>
      <w:r>
        <w:rPr>
          <w:b/>
        </w:rPr>
        <w:t xml:space="preserve">• </w:t>
      </w:r>
      <w:r>
        <w:t>Date (da – a) da gennaio 2025, ottenuta l’aspettativa dalla ASL TA, accetta contratto a</w:t>
      </w:r>
    </w:p>
    <w:p w:rsidR="0044211A" w:rsidRDefault="00D97BAF">
      <w:pPr>
        <w:tabs>
          <w:tab w:val="right" w:pos="10219"/>
        </w:tabs>
        <w:ind w:left="0" w:firstLine="0"/>
        <w:jc w:val="left"/>
      </w:pPr>
      <w:r>
        <w:t xml:space="preserve"> </w:t>
      </w:r>
      <w:r>
        <w:tab/>
        <w:t>tempo determinato nella U.O. di Medicina Interna del P.O. San Giacomo di</w:t>
      </w:r>
    </w:p>
    <w:p w:rsidR="0044211A" w:rsidRDefault="00D97BAF">
      <w:pPr>
        <w:ind w:left="3971"/>
      </w:pPr>
      <w:r>
        <w:t>Monopoli, in sostituzione di aspettativa. da gennaio 2024 inizia a svolgere anche la libera professione sotto il profilo di internista ecografista presso Polimedica First.</w:t>
      </w:r>
      <w:bookmarkStart w:id="0" w:name="_GoBack"/>
      <w:bookmarkEnd w:id="0"/>
    </w:p>
    <w:p w:rsidR="0044211A" w:rsidRDefault="00D97BAF">
      <w:pPr>
        <w:ind w:left="3971"/>
      </w:pPr>
      <w:r>
        <w:t>da gennaio 2023 aggiunge al ruolo di dirigenza medica nella U.O. Medicina Inter</w:t>
      </w:r>
      <w:r>
        <w:t>na, lo svolgimento di turni in Pronto Soccorso, continuando a coltivare anche questa passione e non smettendo di crescere anche sotto questo profilo. Contemporaneamente porta avanti l’ambulatorio di ecografie della U.O. di medicina interna, eseguendo tutte</w:t>
      </w:r>
      <w:r>
        <w:t xml:space="preserve"> le ecografie necessarie per i pazienti degenti. </w:t>
      </w:r>
    </w:p>
    <w:p w:rsidR="0044211A" w:rsidRDefault="00D97BAF">
      <w:pPr>
        <w:ind w:left="3971"/>
      </w:pPr>
      <w:r>
        <w:t xml:space="preserve">19/12/2022 conseguimento titolo di specialista in Medicina Interna sviluppando la tesi dal titolo “La </w:t>
      </w:r>
      <w:proofErr w:type="spellStart"/>
      <w:r>
        <w:t>lipidomica</w:t>
      </w:r>
      <w:proofErr w:type="spellEnd"/>
      <w:r>
        <w:t xml:space="preserve"> delle VLDL: un nuovo </w:t>
      </w:r>
      <w:proofErr w:type="spellStart"/>
      <w:r>
        <w:t>tool</w:t>
      </w:r>
      <w:proofErr w:type="spellEnd"/>
      <w:r>
        <w:t xml:space="preserve"> per lo studio delle alterazioni del metabolismo epatico nella sindr</w:t>
      </w:r>
      <w:r>
        <w:t xml:space="preserve">ome metabolica” </w:t>
      </w:r>
    </w:p>
    <w:p w:rsidR="0044211A" w:rsidRDefault="00D97BAF">
      <w:pPr>
        <w:spacing w:after="453"/>
        <w:ind w:left="3971"/>
      </w:pPr>
      <w:r>
        <w:t xml:space="preserve">16/12/2022 assunzione a tempo determinato c/o la U.O. di Medicina Interna del P.O. Valle </w:t>
      </w:r>
      <w:proofErr w:type="spellStart"/>
      <w:r>
        <w:t>d’itria</w:t>
      </w:r>
      <w:proofErr w:type="spellEnd"/>
      <w:r>
        <w:t xml:space="preserve"> di Martina Franca, per continuità del percorso intrapreso col Prof N. Napoli, da poco divenuto direttore della suddetta U.O. </w:t>
      </w:r>
    </w:p>
    <w:p w:rsidR="0044211A" w:rsidRDefault="00D97BAF">
      <w:pPr>
        <w:numPr>
          <w:ilvl w:val="0"/>
          <w:numId w:val="1"/>
        </w:numPr>
        <w:ind w:hanging="120"/>
      </w:pPr>
      <w:r>
        <w:t>Nome e indirizzo</w:t>
      </w:r>
      <w:r>
        <w:t xml:space="preserve"> del datore di lavoro Assegnazione mediante ordine di servizio (su base volontaria) c/o U.O.  pronto soccorso del Policlinico di Bari dal 09/09/22 dove lavora fino al 15 novembre 2022, sotto la direzione del Dr Procacci, già da diversi anni maestro e fomen</w:t>
      </w:r>
      <w:r>
        <w:t xml:space="preserve">tatore della sua passione per la medicina d’urgenza. Iscrizione a corso di formazione in ecocardiografia transtoracica SIECVI marzo 2022 dal giorno 31/12/2021 assegnazione, tramite ordine di servizio, al plesso maxi emergenze, </w:t>
      </w:r>
      <w:proofErr w:type="spellStart"/>
      <w:r>
        <w:t>unita'</w:t>
      </w:r>
      <w:proofErr w:type="spellEnd"/>
      <w:r>
        <w:t xml:space="preserve"> operativa </w:t>
      </w:r>
      <w:proofErr w:type="spellStart"/>
      <w:r>
        <w:t>subintensiva</w:t>
      </w:r>
      <w:proofErr w:type="spellEnd"/>
      <w:r>
        <w:t xml:space="preserve"> Fiera del Levante di Bari, dove mette in pratica e coltiva la passione per la medicina </w:t>
      </w:r>
      <w:proofErr w:type="spellStart"/>
      <w:r>
        <w:t>subintensiva</w:t>
      </w:r>
      <w:proofErr w:type="spellEnd"/>
      <w:r>
        <w:t xml:space="preserve"> in generale, e in particolare la gestione delle NIV. </w:t>
      </w:r>
    </w:p>
    <w:p w:rsidR="0044211A" w:rsidRDefault="00D97BAF">
      <w:pPr>
        <w:ind w:left="3971"/>
      </w:pPr>
      <w:r>
        <w:t>In data 8/7/2021 superamento del concorso, per titoli ed esami, per incarico da dirigente medico a te</w:t>
      </w:r>
      <w:r>
        <w:t>mpo indeterminato c/o la ASL Taranto, disciplina medicina interna.</w:t>
      </w:r>
    </w:p>
    <w:p w:rsidR="0044211A" w:rsidRDefault="00D97BAF">
      <w:pPr>
        <w:ind w:left="3971"/>
      </w:pPr>
      <w:r>
        <w:t xml:space="preserve">In data 25/11/2020 superamento del concorso, per titoli ed esami, per incarico da dirigente medico a tempo indeterminato c/o ASL Lecce. Graduatoria approvata con delibera n 1215. </w:t>
      </w:r>
    </w:p>
    <w:p w:rsidR="0044211A" w:rsidRDefault="00D97BAF">
      <w:pPr>
        <w:spacing w:after="220"/>
        <w:ind w:left="-5"/>
        <w:jc w:val="left"/>
      </w:pPr>
      <w:r>
        <w:rPr>
          <w:b/>
        </w:rPr>
        <w:t>ISTRUZION</w:t>
      </w:r>
      <w:r>
        <w:rPr>
          <w:b/>
        </w:rPr>
        <w:t>E E FORMAZIONE</w:t>
      </w:r>
    </w:p>
    <w:p w:rsidR="0044211A" w:rsidRDefault="00D97BAF">
      <w:pPr>
        <w:numPr>
          <w:ilvl w:val="0"/>
          <w:numId w:val="1"/>
        </w:numPr>
        <w:ind w:hanging="120"/>
      </w:pPr>
      <w:r>
        <w:lastRenderedPageBreak/>
        <w:t xml:space="preserve">Date (da – a) Nell’ambito del corso di Specializzazione frequenta per 9 mesi l’ambulatorio di ecografia internistica della medicina Interna </w:t>
      </w:r>
      <w:proofErr w:type="spellStart"/>
      <w:r>
        <w:t>Frugoni</w:t>
      </w:r>
      <w:proofErr w:type="spellEnd"/>
      <w:r>
        <w:t>, sotto la guida del Dr Antonica e della dott.ssa Berardi, associando a completamento, in data</w:t>
      </w:r>
      <w:r>
        <w:t xml:space="preserve"> 01/12/2021 il conseguimento </w:t>
      </w:r>
      <w:proofErr w:type="gramStart"/>
      <w:r>
        <w:t>dell’ attestato</w:t>
      </w:r>
      <w:proofErr w:type="gramEnd"/>
      <w:r>
        <w:t xml:space="preserve"> SIUMB del corso pratico di ecografia specialistica, </w:t>
      </w:r>
      <w:proofErr w:type="spellStart"/>
      <w:r>
        <w:t>Ecocolordoppler</w:t>
      </w:r>
      <w:proofErr w:type="spellEnd"/>
      <w:r>
        <w:t xml:space="preserve"> distrettuale. </w:t>
      </w:r>
    </w:p>
    <w:p w:rsidR="0044211A" w:rsidRDefault="00D97BAF">
      <w:pPr>
        <w:ind w:left="3971"/>
      </w:pPr>
      <w:r>
        <w:t xml:space="preserve">Dal 19/06/2021 assegnazione a Unità operativa “C. </w:t>
      </w:r>
      <w:proofErr w:type="spellStart"/>
      <w:r>
        <w:t>Frugoni</w:t>
      </w:r>
      <w:proofErr w:type="spellEnd"/>
      <w:r>
        <w:t>” sezione no</w:t>
      </w:r>
    </w:p>
    <w:p w:rsidR="0044211A" w:rsidRDefault="00D97BAF">
      <w:pPr>
        <w:ind w:left="3971"/>
      </w:pPr>
      <w:proofErr w:type="spellStart"/>
      <w:r>
        <w:t>Covid</w:t>
      </w:r>
      <w:proofErr w:type="spellEnd"/>
      <w:r>
        <w:t xml:space="preserve">. Dal 21/03/2021 assegnazione a Unità operativa “C. </w:t>
      </w:r>
      <w:proofErr w:type="spellStart"/>
      <w:r>
        <w:t>F</w:t>
      </w:r>
      <w:r>
        <w:t>rugoni</w:t>
      </w:r>
      <w:proofErr w:type="spellEnd"/>
      <w:r>
        <w:t xml:space="preserve">” sezione COVID. </w:t>
      </w:r>
    </w:p>
    <w:p w:rsidR="0044211A" w:rsidRDefault="00D97BAF">
      <w:pPr>
        <w:ind w:left="3971"/>
      </w:pPr>
      <w:r>
        <w:t xml:space="preserve">Dal 21/03/2021 ricevimento dell’incarico a tempo determinato ad orario parziale c/o l’Azienda Ospedaliera Universitaria Consorziale Policlinico di Bari, qualifica dirigente medico, disciplina medicina interna. </w:t>
      </w:r>
    </w:p>
    <w:p w:rsidR="0044211A" w:rsidRDefault="00D97BAF">
      <w:pPr>
        <w:ind w:left="3971"/>
      </w:pPr>
      <w:r>
        <w:t>11/03/2021 assegnazio</w:t>
      </w:r>
      <w:r>
        <w:t xml:space="preserve">ne su base pronta disponibilità a presidio USCA di Palo del colle, incarico al quale si trova costretto a rinunciare prima di prendere servizio, per sopraggiunta assunzione a tempo determinato c/o il Policlinico. </w:t>
      </w:r>
    </w:p>
    <w:p w:rsidR="0044211A" w:rsidRDefault="00D97BAF">
      <w:pPr>
        <w:ind w:left="3971"/>
      </w:pPr>
      <w:r>
        <w:t xml:space="preserve">Dal 29/12/2017 al 19/12/2022 frequenta il </w:t>
      </w:r>
      <w:r>
        <w:t xml:space="preserve">Corso di Specializzazione in Medicina Interna presso </w:t>
      </w:r>
      <w:proofErr w:type="spellStart"/>
      <w:r>
        <w:t>Universita'</w:t>
      </w:r>
      <w:proofErr w:type="spellEnd"/>
      <w:r>
        <w:t xml:space="preserve"> degli Studi di Bari ALDO MORO avvicinandosi in particolare all’ambulatorio di Epatologia del Prof N. Napoli, oltre a mantenere la passione per le malattie cardio-dismetaboliche. </w:t>
      </w:r>
    </w:p>
    <w:p w:rsidR="0044211A" w:rsidRDefault="00D97BAF">
      <w:pPr>
        <w:ind w:left="3971"/>
      </w:pPr>
      <w:r>
        <w:t>17/12/2017 S</w:t>
      </w:r>
      <w:r>
        <w:t>uperamento del concorso e ammissione al Corso di</w:t>
      </w:r>
    </w:p>
    <w:p w:rsidR="0044211A" w:rsidRDefault="00D97BAF">
      <w:pPr>
        <w:ind w:left="3971"/>
      </w:pPr>
      <w:r>
        <w:t xml:space="preserve">Specializzazione in Medicina Interna presso </w:t>
      </w:r>
      <w:proofErr w:type="spellStart"/>
      <w:r>
        <w:t>Universita'</w:t>
      </w:r>
      <w:proofErr w:type="spellEnd"/>
      <w:r>
        <w:t xml:space="preserve"> degli Studi di Bari ALDO MORO, scelta consapevole e convinta, visto il percorso iniziato col Prof Moschetta. </w:t>
      </w:r>
    </w:p>
    <w:p w:rsidR="0044211A" w:rsidRDefault="00D97BAF">
      <w:pPr>
        <w:ind w:left="3971"/>
      </w:pPr>
      <w:r>
        <w:t>27/11/2017 Ammissione al corso di formazi</w:t>
      </w:r>
      <w:r>
        <w:t xml:space="preserve">one specifica in Medicina Generale della Regione Puglia 2017-2020 e assegnazione al P.O. di Molfetta dove sceglie comunque di frequentare in attesa dell’inizio della specializzazione, il reparto di Cardiologia. </w:t>
      </w:r>
    </w:p>
    <w:p w:rsidR="0044211A" w:rsidRDefault="00D97BAF">
      <w:pPr>
        <w:ind w:left="3971"/>
      </w:pPr>
      <w:r>
        <w:t>25/11/2017 Superamento del concorso pubblico</w:t>
      </w:r>
      <w:r>
        <w:t xml:space="preserve"> per esami per l’ammissione al corso triennale di formazione Specialistica in Medicina Generale della Regione Puglia 2017/2020 </w:t>
      </w:r>
    </w:p>
    <w:p w:rsidR="0044211A" w:rsidRDefault="00D97BAF">
      <w:pPr>
        <w:ind w:left="3971"/>
      </w:pPr>
      <w:r>
        <w:t>28/07/2017 Abilitazione alla Professione Medico Chirurgo e iscrizione all'Albo dei Medici Chirurghi di Bari nel 2010 passa il te</w:t>
      </w:r>
      <w:r>
        <w:t xml:space="preserve">st di medicina che frequenta fino al 14/12/2016, giorno del conseguimento del Diploma di Laurea CUM LAUDE presso </w:t>
      </w:r>
      <w:proofErr w:type="spellStart"/>
      <w:r>
        <w:t>Universita'</w:t>
      </w:r>
      <w:proofErr w:type="spellEnd"/>
      <w:r>
        <w:t xml:space="preserve"> degli Studi di Bari ALDO MORO. sin dai primi anni sviluppa interesse per il campo della nutrigenomica e </w:t>
      </w:r>
      <w:proofErr w:type="spellStart"/>
      <w:r>
        <w:t>metabolomica</w:t>
      </w:r>
      <w:proofErr w:type="spellEnd"/>
      <w:r>
        <w:t xml:space="preserve"> e tutto quanto</w:t>
      </w:r>
      <w:r>
        <w:t xml:space="preserve"> concerne la sindrome metabolica e le sue complicanze. ciò lo porta a scegliere il Prof. Antonio Moschetta come suo tutor per sviluppare la tesi di laurea sperimentale dal titolo “rapporto tra indice HOMA e dislipidemia in pazienti con sindrome metabolica”</w:t>
      </w:r>
      <w:r>
        <w:t xml:space="preserve">. </w:t>
      </w:r>
    </w:p>
    <w:p w:rsidR="0044211A" w:rsidRDefault="00D97BAF">
      <w:pPr>
        <w:ind w:left="3971"/>
      </w:pPr>
      <w:r>
        <w:t>Subito dopo il liceo non passa il test di medicina e indeciso tra più facoltà, sceglie Biologia, con l’idea di eventuali convalide in un ipotetico passaggio l’anno successivo a medicina. durante gli anni dell’università collabora saltuariamente nell’org</w:t>
      </w:r>
      <w:r>
        <w:t xml:space="preserve">anizzazione di serate ed eventi. </w:t>
      </w:r>
    </w:p>
    <w:p w:rsidR="0044211A" w:rsidRDefault="00D97BAF">
      <w:pPr>
        <w:ind w:left="3971"/>
      </w:pPr>
      <w:r>
        <w:t>2005-2009 frequenta e si diploma al liceo classico con voto 96/100 durante i primi anni coltiva la passione giocando anche a calcio nella squadra “Green Park” che poi abbandona per incompatibilità con gli studi, proseguend</w:t>
      </w:r>
      <w:r>
        <w:t xml:space="preserve">o però a coltivare questa passione al livello amatoriale </w:t>
      </w:r>
    </w:p>
    <w:p w:rsidR="0044211A" w:rsidRDefault="00D97BAF">
      <w:pPr>
        <w:spacing w:after="9"/>
        <w:ind w:left="-5"/>
        <w:jc w:val="left"/>
      </w:pPr>
      <w:r>
        <w:rPr>
          <w:b/>
        </w:rPr>
        <w:t xml:space="preserve">CAPACITÀ E COMPETENZE PERSONALI </w:t>
      </w:r>
    </w:p>
    <w:p w:rsidR="0044211A" w:rsidRDefault="00D97BAF">
      <w:pPr>
        <w:spacing w:after="231" w:line="239" w:lineRule="auto"/>
        <w:ind w:left="0" w:right="5991" w:firstLine="0"/>
        <w:jc w:val="left"/>
      </w:pPr>
      <w:r>
        <w:rPr>
          <w:i/>
        </w:rPr>
        <w:t>Acquisite nel corso della vita e della carriera ma non necessariamente riconosciute da certificati e diplomi ufficiali</w:t>
      </w:r>
      <w:r>
        <w:t xml:space="preserve">. </w:t>
      </w:r>
    </w:p>
    <w:p w:rsidR="0044211A" w:rsidRDefault="00D97BAF">
      <w:pPr>
        <w:spacing w:after="220"/>
        <w:ind w:left="2408"/>
      </w:pPr>
      <w:proofErr w:type="gramStart"/>
      <w:r>
        <w:t xml:space="preserve">MADRELINGUA  </w:t>
      </w:r>
      <w:r>
        <w:rPr>
          <w:b/>
        </w:rPr>
        <w:t>ITALIANO</w:t>
      </w:r>
      <w:proofErr w:type="gramEnd"/>
      <w:r>
        <w:rPr>
          <w:b/>
        </w:rPr>
        <w:t xml:space="preserve"> </w:t>
      </w:r>
    </w:p>
    <w:p w:rsidR="0044211A" w:rsidRDefault="00D97BAF">
      <w:pPr>
        <w:ind w:left="2926"/>
      </w:pPr>
      <w:r>
        <w:t xml:space="preserve">Altra </w:t>
      </w:r>
      <w:proofErr w:type="gramStart"/>
      <w:r>
        <w:t xml:space="preserve">lingua  </w:t>
      </w:r>
      <w:r>
        <w:rPr>
          <w:b/>
        </w:rPr>
        <w:t>INGLESE</w:t>
      </w:r>
      <w:proofErr w:type="gramEnd"/>
      <w:r>
        <w:rPr>
          <w:b/>
        </w:rPr>
        <w:t xml:space="preserve"> </w:t>
      </w:r>
    </w:p>
    <w:p w:rsidR="0044211A" w:rsidRDefault="00D97BAF">
      <w:pPr>
        <w:numPr>
          <w:ilvl w:val="0"/>
          <w:numId w:val="2"/>
        </w:numPr>
        <w:ind w:hanging="120"/>
      </w:pPr>
      <w:r>
        <w:t xml:space="preserve">Capacità di </w:t>
      </w:r>
      <w:proofErr w:type="gramStart"/>
      <w:r>
        <w:t>lettura  BUONO</w:t>
      </w:r>
      <w:proofErr w:type="gramEnd"/>
      <w:r>
        <w:t xml:space="preserve"> </w:t>
      </w:r>
    </w:p>
    <w:p w:rsidR="0044211A" w:rsidRDefault="00D97BAF">
      <w:pPr>
        <w:numPr>
          <w:ilvl w:val="0"/>
          <w:numId w:val="2"/>
        </w:numPr>
        <w:ind w:hanging="120"/>
      </w:pPr>
      <w:r>
        <w:t xml:space="preserve">Capacità di </w:t>
      </w:r>
      <w:proofErr w:type="gramStart"/>
      <w:r>
        <w:t>scrittura  BUONO</w:t>
      </w:r>
      <w:proofErr w:type="gramEnd"/>
      <w:r>
        <w:t xml:space="preserve"> </w:t>
      </w:r>
    </w:p>
    <w:p w:rsidR="0044211A" w:rsidRDefault="00D97BAF">
      <w:pPr>
        <w:numPr>
          <w:ilvl w:val="0"/>
          <w:numId w:val="2"/>
        </w:numPr>
        <w:spacing w:after="220"/>
        <w:ind w:hanging="120"/>
      </w:pPr>
      <w:r>
        <w:t xml:space="preserve">Capacità di espressione </w:t>
      </w:r>
      <w:proofErr w:type="gramStart"/>
      <w:r>
        <w:t>orale  BUONO</w:t>
      </w:r>
      <w:proofErr w:type="gramEnd"/>
      <w:r>
        <w:t xml:space="preserve"> </w:t>
      </w:r>
    </w:p>
    <w:p w:rsidR="0044211A" w:rsidRDefault="00D97BAF">
      <w:pPr>
        <w:ind w:left="2926"/>
      </w:pPr>
      <w:r>
        <w:lastRenderedPageBreak/>
        <w:t xml:space="preserve">Altra </w:t>
      </w:r>
      <w:proofErr w:type="gramStart"/>
      <w:r>
        <w:t xml:space="preserve">lingua  </w:t>
      </w:r>
      <w:r>
        <w:rPr>
          <w:b/>
        </w:rPr>
        <w:t>SPAGNOLO</w:t>
      </w:r>
      <w:proofErr w:type="gramEnd"/>
      <w:r>
        <w:rPr>
          <w:b/>
        </w:rPr>
        <w:t xml:space="preserve"> </w:t>
      </w:r>
    </w:p>
    <w:p w:rsidR="0044211A" w:rsidRDefault="00D97BAF">
      <w:pPr>
        <w:numPr>
          <w:ilvl w:val="0"/>
          <w:numId w:val="2"/>
        </w:numPr>
        <w:ind w:hanging="120"/>
      </w:pPr>
      <w:r>
        <w:t xml:space="preserve">Capacità di </w:t>
      </w:r>
      <w:proofErr w:type="gramStart"/>
      <w:r>
        <w:t>lettura  BUONO</w:t>
      </w:r>
      <w:proofErr w:type="gramEnd"/>
      <w:r>
        <w:t xml:space="preserve"> </w:t>
      </w:r>
    </w:p>
    <w:p w:rsidR="0044211A" w:rsidRDefault="00D97BAF">
      <w:pPr>
        <w:numPr>
          <w:ilvl w:val="0"/>
          <w:numId w:val="2"/>
        </w:numPr>
        <w:ind w:hanging="120"/>
      </w:pPr>
      <w:r>
        <w:t xml:space="preserve">Capacità di </w:t>
      </w:r>
      <w:proofErr w:type="gramStart"/>
      <w:r>
        <w:t>scrittura  BUONO</w:t>
      </w:r>
      <w:proofErr w:type="gramEnd"/>
      <w:r>
        <w:t xml:space="preserve"> </w:t>
      </w:r>
    </w:p>
    <w:p w:rsidR="0044211A" w:rsidRDefault="00D97BAF">
      <w:pPr>
        <w:numPr>
          <w:ilvl w:val="0"/>
          <w:numId w:val="2"/>
        </w:numPr>
        <w:spacing w:after="452"/>
        <w:ind w:hanging="120"/>
      </w:pPr>
      <w:r>
        <w:t xml:space="preserve">Capacità di espressione </w:t>
      </w:r>
      <w:proofErr w:type="gramStart"/>
      <w:r>
        <w:t>orale  BUONO</w:t>
      </w:r>
      <w:proofErr w:type="gramEnd"/>
      <w:r>
        <w:t xml:space="preserve"> </w:t>
      </w:r>
    </w:p>
    <w:p w:rsidR="0044211A" w:rsidRDefault="00D97BAF">
      <w:pPr>
        <w:spacing w:after="0" w:line="241" w:lineRule="auto"/>
        <w:ind w:left="900" w:hanging="900"/>
        <w:jc w:val="left"/>
      </w:pPr>
      <w:r>
        <w:t xml:space="preserve">CAPACITÀ E COMPETENZE TECNICHE </w:t>
      </w:r>
      <w:r>
        <w:tab/>
        <w:t xml:space="preserve">Competenze di ecografia di base e specialistica (addome superiore, tiroide, </w:t>
      </w:r>
      <w:r>
        <w:rPr>
          <w:i/>
        </w:rPr>
        <w:t xml:space="preserve">Con computer, attrezzature </w:t>
      </w:r>
      <w:proofErr w:type="spellStart"/>
      <w:proofErr w:type="gramStart"/>
      <w:r>
        <w:rPr>
          <w:i/>
        </w:rPr>
        <w:t>specifiche,</w:t>
      </w:r>
      <w:r>
        <w:t>ecocolordopplergrafia</w:t>
      </w:r>
      <w:proofErr w:type="spellEnd"/>
      <w:proofErr w:type="gramEnd"/>
      <w:r>
        <w:t xml:space="preserve"> distrettuale), ecografia dell’emergenza-urgenza, </w:t>
      </w:r>
      <w:r>
        <w:rPr>
          <w:i/>
        </w:rPr>
        <w:t xml:space="preserve">macchinari, </w:t>
      </w:r>
      <w:proofErr w:type="spellStart"/>
      <w:r>
        <w:rPr>
          <w:i/>
        </w:rPr>
        <w:t>ecc</w:t>
      </w:r>
      <w:proofErr w:type="spellEnd"/>
      <w:r>
        <w:rPr>
          <w:i/>
        </w:rPr>
        <w:t xml:space="preserve"> </w:t>
      </w:r>
      <w:r>
        <w:t>gestione della ventilaz</w:t>
      </w:r>
      <w:r>
        <w:t xml:space="preserve">ione non invasiva nel Reparto di Medicina Interna presso Policlinico di Bari. </w:t>
      </w:r>
    </w:p>
    <w:p w:rsidR="0044211A" w:rsidRDefault="00D97BAF">
      <w:pPr>
        <w:spacing w:after="455"/>
        <w:ind w:left="3971"/>
      </w:pPr>
      <w:r>
        <w:t>Competenze nella gestione ambulatoriale del diabete mellito, dell’ipertensione arteriosa, della dislipidemia, della sindrome metabolica e altri disturbi acquisiti del metabolism</w:t>
      </w:r>
      <w:r>
        <w:t xml:space="preserve">o e loro complicanze come ateromasia carotidea e steatosi epatica. </w:t>
      </w:r>
    </w:p>
    <w:p w:rsidR="0044211A" w:rsidRDefault="00D97BAF">
      <w:pPr>
        <w:tabs>
          <w:tab w:val="center" w:pos="5941"/>
        </w:tabs>
        <w:spacing w:after="456"/>
        <w:ind w:left="0" w:firstLine="0"/>
        <w:jc w:val="left"/>
      </w:pPr>
      <w:r>
        <w:t xml:space="preserve">PATENTE O PATENTI </w:t>
      </w:r>
      <w:r>
        <w:tab/>
        <w:t xml:space="preserve">19/12/2006 </w:t>
      </w:r>
      <w:proofErr w:type="spellStart"/>
      <w:r>
        <w:t>European</w:t>
      </w:r>
      <w:proofErr w:type="spellEnd"/>
      <w:r>
        <w:t xml:space="preserve"> Computer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</w:p>
    <w:p w:rsidR="0044211A" w:rsidRDefault="00D97BAF">
      <w:pPr>
        <w:tabs>
          <w:tab w:val="right" w:pos="10219"/>
        </w:tabs>
        <w:ind w:left="0" w:firstLine="0"/>
        <w:jc w:val="left"/>
      </w:pPr>
      <w:r>
        <w:rPr>
          <w:b/>
        </w:rPr>
        <w:t>AUTOCERTIFICAZION</w:t>
      </w:r>
      <w:r>
        <w:t xml:space="preserve">E </w:t>
      </w:r>
      <w:r>
        <w:tab/>
        <w:t>Il sottoscritto preventivamente ammonito circa la responsabilità penale cui, ai</w:t>
      </w:r>
    </w:p>
    <w:p w:rsidR="0044211A" w:rsidRDefault="00D97BAF">
      <w:pPr>
        <w:spacing w:after="223"/>
        <w:ind w:left="3971"/>
      </w:pPr>
      <w:r>
        <w:t xml:space="preserve">sensi dell’art. 76 del D.P.R. 445 del 28/12/2000, può andare incontro in caso di falsità in atti e dichiarazioni mendaci </w:t>
      </w:r>
    </w:p>
    <w:p w:rsidR="0044211A" w:rsidRDefault="00D97BAF">
      <w:pPr>
        <w:pStyle w:val="Titolo1"/>
        <w:ind w:left="3942"/>
      </w:pPr>
      <w:r>
        <w:t xml:space="preserve">DICHIARA </w:t>
      </w:r>
    </w:p>
    <w:p w:rsidR="0044211A" w:rsidRDefault="00D97BAF">
      <w:pPr>
        <w:spacing w:after="688"/>
        <w:ind w:left="3971"/>
      </w:pPr>
      <w:r>
        <w:t xml:space="preserve">che quanto dichiarato nell’allegato curriculum formativo e professionale corrisponde a verità. </w:t>
      </w:r>
    </w:p>
    <w:p w:rsidR="0044211A" w:rsidRDefault="00D97BAF">
      <w:pPr>
        <w:spacing w:after="639" w:line="259" w:lineRule="auto"/>
        <w:ind w:left="0" w:firstLine="0"/>
        <w:jc w:val="left"/>
      </w:pPr>
      <w:r>
        <w:rPr>
          <w:i/>
        </w:rPr>
        <w:t xml:space="preserve">Bari, </w:t>
      </w:r>
      <w:r>
        <w:rPr>
          <w:rFonts w:ascii="Arial" w:eastAsia="Arial" w:hAnsi="Arial" w:cs="Arial"/>
          <w:i/>
        </w:rPr>
        <w:t>09/05/2025</w:t>
      </w:r>
    </w:p>
    <w:p w:rsidR="0044211A" w:rsidRDefault="00D97BAF">
      <w:pPr>
        <w:spacing w:after="0" w:line="259" w:lineRule="auto"/>
        <w:ind w:left="6642" w:firstLine="0"/>
        <w:jc w:val="left"/>
      </w:pPr>
      <w:r>
        <w:rPr>
          <w:noProof/>
        </w:rPr>
        <w:drawing>
          <wp:inline distT="0" distB="0" distL="0" distR="0">
            <wp:extent cx="2062480" cy="506730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11A">
      <w:pgSz w:w="11900" w:h="16840"/>
      <w:pgMar w:top="1144" w:right="839" w:bottom="2309" w:left="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4B0A"/>
    <w:multiLevelType w:val="hybridMultilevel"/>
    <w:tmpl w:val="09FA25C6"/>
    <w:lvl w:ilvl="0" w:tplc="91586BB0">
      <w:start w:val="1"/>
      <w:numFmt w:val="bullet"/>
      <w:lvlText w:val="•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668BA">
      <w:start w:val="1"/>
      <w:numFmt w:val="bullet"/>
      <w:lvlText w:val="o"/>
      <w:lvlJc w:val="left"/>
      <w:pPr>
        <w:ind w:left="3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6ACC6">
      <w:start w:val="1"/>
      <w:numFmt w:val="bullet"/>
      <w:lvlText w:val="▪"/>
      <w:lvlJc w:val="left"/>
      <w:pPr>
        <w:ind w:left="3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AD008">
      <w:start w:val="1"/>
      <w:numFmt w:val="bullet"/>
      <w:lvlText w:val="•"/>
      <w:lvlJc w:val="left"/>
      <w:pPr>
        <w:ind w:left="4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4A474">
      <w:start w:val="1"/>
      <w:numFmt w:val="bullet"/>
      <w:lvlText w:val="o"/>
      <w:lvlJc w:val="left"/>
      <w:pPr>
        <w:ind w:left="5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A94C0">
      <w:start w:val="1"/>
      <w:numFmt w:val="bullet"/>
      <w:lvlText w:val="▪"/>
      <w:lvlJc w:val="left"/>
      <w:pPr>
        <w:ind w:left="5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B442A2">
      <w:start w:val="1"/>
      <w:numFmt w:val="bullet"/>
      <w:lvlText w:val="•"/>
      <w:lvlJc w:val="left"/>
      <w:pPr>
        <w:ind w:left="6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2E586">
      <w:start w:val="1"/>
      <w:numFmt w:val="bullet"/>
      <w:lvlText w:val="o"/>
      <w:lvlJc w:val="left"/>
      <w:pPr>
        <w:ind w:left="7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8060F2">
      <w:start w:val="1"/>
      <w:numFmt w:val="bullet"/>
      <w:lvlText w:val="▪"/>
      <w:lvlJc w:val="left"/>
      <w:pPr>
        <w:ind w:left="8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180C2D"/>
    <w:multiLevelType w:val="hybridMultilevel"/>
    <w:tmpl w:val="BE22CF24"/>
    <w:lvl w:ilvl="0" w:tplc="44003198">
      <w:start w:val="1"/>
      <w:numFmt w:val="bullet"/>
      <w:lvlText w:val="•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CBBF8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6A41C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30F88C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84CB2C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5083E6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42B1D8">
      <w:start w:val="1"/>
      <w:numFmt w:val="bullet"/>
      <w:lvlText w:val="•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06464">
      <w:start w:val="1"/>
      <w:numFmt w:val="bullet"/>
      <w:lvlText w:val="o"/>
      <w:lvlJc w:val="left"/>
      <w:pPr>
        <w:ind w:left="7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187BC2">
      <w:start w:val="1"/>
      <w:numFmt w:val="bullet"/>
      <w:lvlText w:val="▪"/>
      <w:lvlJc w:val="left"/>
      <w:pPr>
        <w:ind w:left="7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1A"/>
    <w:rsid w:val="0044211A"/>
    <w:rsid w:val="00D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D325"/>
  <w15:docId w15:val="{29934A46-8353-40DC-B1D3-C08EEA8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9" w:lineRule="auto"/>
      <w:ind w:left="296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2"/>
      <w:ind w:left="2954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 Anaid</dc:creator>
  <cp:keywords/>
  <cp:lastModifiedBy>BRUNA</cp:lastModifiedBy>
  <cp:revision>2</cp:revision>
  <dcterms:created xsi:type="dcterms:W3CDTF">2026-04-03T15:16:00Z</dcterms:created>
  <dcterms:modified xsi:type="dcterms:W3CDTF">2026-04-03T15:16:00Z</dcterms:modified>
</cp:coreProperties>
</file>